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096D" w14:textId="77777777" w:rsidR="006E7735" w:rsidRPr="006E7735" w:rsidRDefault="006E7735" w:rsidP="006E7735">
      <w:pPr>
        <w:shd w:val="clear" w:color="auto" w:fill="FFFFFF"/>
        <w:spacing w:after="0" w:line="240" w:lineRule="auto"/>
        <w:jc w:val="both"/>
        <w:outlineLvl w:val="1"/>
        <w:rPr>
          <w:rFonts w:ascii="Arial" w:eastAsia="Times New Roman" w:hAnsi="Arial" w:cs="Arial"/>
          <w:color w:val="505050"/>
          <w:kern w:val="0"/>
          <w:sz w:val="36"/>
          <w:szCs w:val="36"/>
          <w:lang w:eastAsia="en-IN"/>
          <w14:ligatures w14:val="none"/>
        </w:rPr>
      </w:pPr>
      <w:r w:rsidRPr="006E7735">
        <w:rPr>
          <w:rFonts w:ascii="Arial" w:eastAsia="Times New Roman" w:hAnsi="Arial" w:cs="Arial"/>
          <w:color w:val="505050"/>
          <w:kern w:val="0"/>
          <w:sz w:val="36"/>
          <w:szCs w:val="36"/>
          <w:lang w:eastAsia="en-IN"/>
          <w14:ligatures w14:val="none"/>
        </w:rPr>
        <w:t xml:space="preserve">Jürgen </w:t>
      </w:r>
      <w:proofErr w:type="spellStart"/>
      <w:r w:rsidRPr="006E7735">
        <w:rPr>
          <w:rFonts w:ascii="Arial" w:eastAsia="Times New Roman" w:hAnsi="Arial" w:cs="Arial"/>
          <w:color w:val="505050"/>
          <w:kern w:val="0"/>
          <w:sz w:val="36"/>
          <w:szCs w:val="36"/>
          <w:lang w:eastAsia="en-IN"/>
          <w14:ligatures w14:val="none"/>
        </w:rPr>
        <w:t>Siepmann</w:t>
      </w:r>
      <w:proofErr w:type="spellEnd"/>
      <w:r w:rsidRPr="006E7735">
        <w:rPr>
          <w:rFonts w:ascii="Arial" w:eastAsia="Times New Roman" w:hAnsi="Arial" w:cs="Arial"/>
          <w:color w:val="505050"/>
          <w:kern w:val="0"/>
          <w:sz w:val="36"/>
          <w:szCs w:val="36"/>
          <w:lang w:eastAsia="en-IN"/>
          <w14:ligatures w14:val="none"/>
        </w:rPr>
        <w:t>, PhD</w:t>
      </w:r>
    </w:p>
    <w:p w14:paraId="0C915F4F" w14:textId="77777777" w:rsidR="006E7735" w:rsidRPr="006E7735" w:rsidRDefault="006E7735" w:rsidP="006E7735">
      <w:pPr>
        <w:spacing w:after="0" w:line="240" w:lineRule="auto"/>
        <w:jc w:val="both"/>
        <w:rPr>
          <w:rFonts w:ascii="Arial" w:eastAsia="Times New Roman" w:hAnsi="Arial" w:cs="Arial"/>
          <w:color w:val="2E2E2E"/>
          <w:kern w:val="0"/>
          <w:sz w:val="24"/>
          <w:szCs w:val="24"/>
          <w:lang w:eastAsia="en-IN"/>
          <w14:ligatures w14:val="none"/>
        </w:rPr>
      </w:pPr>
      <w:r w:rsidRPr="006E7735">
        <w:rPr>
          <w:rFonts w:ascii="Arial" w:eastAsia="Times New Roman" w:hAnsi="Arial" w:cs="Arial"/>
          <w:color w:val="2E2E2E"/>
          <w:kern w:val="0"/>
          <w:sz w:val="24"/>
          <w:szCs w:val="24"/>
          <w:lang w:eastAsia="en-IN"/>
          <w14:ligatures w14:val="none"/>
        </w:rPr>
        <w:t xml:space="preserve">Juergen </w:t>
      </w:r>
      <w:proofErr w:type="spellStart"/>
      <w:r w:rsidRPr="006E7735">
        <w:rPr>
          <w:rFonts w:ascii="Arial" w:eastAsia="Times New Roman" w:hAnsi="Arial" w:cs="Arial"/>
          <w:color w:val="2E2E2E"/>
          <w:kern w:val="0"/>
          <w:sz w:val="24"/>
          <w:szCs w:val="24"/>
          <w:lang w:eastAsia="en-IN"/>
          <w14:ligatures w14:val="none"/>
        </w:rPr>
        <w:t>Siepmann</w:t>
      </w:r>
      <w:proofErr w:type="spellEnd"/>
      <w:r w:rsidRPr="006E7735">
        <w:rPr>
          <w:rFonts w:ascii="Arial" w:eastAsia="Times New Roman" w:hAnsi="Arial" w:cs="Arial"/>
          <w:color w:val="2E2E2E"/>
          <w:kern w:val="0"/>
          <w:sz w:val="24"/>
          <w:szCs w:val="24"/>
          <w:lang w:eastAsia="en-IN"/>
          <w14:ligatures w14:val="none"/>
        </w:rPr>
        <w:t xml:space="preserve"> studied Pharmacy and did his Ph.D. at the </w:t>
      </w:r>
      <w:proofErr w:type="spellStart"/>
      <w:r w:rsidRPr="006E7735">
        <w:rPr>
          <w:rFonts w:ascii="Arial" w:eastAsia="Times New Roman" w:hAnsi="Arial" w:cs="Arial"/>
          <w:color w:val="2E2E2E"/>
          <w:kern w:val="0"/>
          <w:sz w:val="24"/>
          <w:szCs w:val="24"/>
          <w:lang w:eastAsia="en-IN"/>
          <w14:ligatures w14:val="none"/>
        </w:rPr>
        <w:t>Freie</w:t>
      </w:r>
      <w:proofErr w:type="spellEnd"/>
      <w:r w:rsidRPr="006E7735">
        <w:rPr>
          <w:rFonts w:ascii="Arial" w:eastAsia="Times New Roman" w:hAnsi="Arial" w:cs="Arial"/>
          <w:color w:val="2E2E2E"/>
          <w:kern w:val="0"/>
          <w:sz w:val="24"/>
          <w:szCs w:val="24"/>
          <w:lang w:eastAsia="en-IN"/>
          <w14:ligatures w14:val="none"/>
        </w:rPr>
        <w:t xml:space="preserve"> </w:t>
      </w:r>
      <w:proofErr w:type="spellStart"/>
      <w:r w:rsidRPr="006E7735">
        <w:rPr>
          <w:rFonts w:ascii="Arial" w:eastAsia="Times New Roman" w:hAnsi="Arial" w:cs="Arial"/>
          <w:color w:val="2E2E2E"/>
          <w:kern w:val="0"/>
          <w:sz w:val="24"/>
          <w:szCs w:val="24"/>
          <w:lang w:eastAsia="en-IN"/>
          <w14:ligatures w14:val="none"/>
        </w:rPr>
        <w:t>Universitaet</w:t>
      </w:r>
      <w:proofErr w:type="spellEnd"/>
      <w:r w:rsidRPr="006E7735">
        <w:rPr>
          <w:rFonts w:ascii="Arial" w:eastAsia="Times New Roman" w:hAnsi="Arial" w:cs="Arial"/>
          <w:color w:val="2E2E2E"/>
          <w:kern w:val="0"/>
          <w:sz w:val="24"/>
          <w:szCs w:val="24"/>
          <w:lang w:eastAsia="en-IN"/>
          <w14:ligatures w14:val="none"/>
        </w:rPr>
        <w:t xml:space="preserve"> Berlin, Germany. Since 2004 he is Professor of Pharmaceutical Technology at the University of Lille, France. His awards include the “APV-Prize for the outstanding doctoral thesis in Pharmaceutical Sciences from the years 1998/99”, a Marie Curie Individual Post-Doctoral Fellowship and the “2012 APV Research Award for Outstanding Achievements in the Pharmaceutical Sciences”. He was visiting scientist/postdoctoral fellow at Purdue University, the University of Paris-Sud, the University of </w:t>
      </w:r>
      <w:proofErr w:type="gramStart"/>
      <w:r w:rsidRPr="006E7735">
        <w:rPr>
          <w:rFonts w:ascii="Arial" w:eastAsia="Times New Roman" w:hAnsi="Arial" w:cs="Arial"/>
          <w:color w:val="2E2E2E"/>
          <w:kern w:val="0"/>
          <w:sz w:val="24"/>
          <w:szCs w:val="24"/>
          <w:lang w:eastAsia="en-IN"/>
          <w14:ligatures w14:val="none"/>
        </w:rPr>
        <w:t>Iowa</w:t>
      </w:r>
      <w:proofErr w:type="gramEnd"/>
      <w:r w:rsidRPr="006E7735">
        <w:rPr>
          <w:rFonts w:ascii="Arial" w:eastAsia="Times New Roman" w:hAnsi="Arial" w:cs="Arial"/>
          <w:color w:val="2E2E2E"/>
          <w:kern w:val="0"/>
          <w:sz w:val="24"/>
          <w:szCs w:val="24"/>
          <w:lang w:eastAsia="en-IN"/>
          <w14:ligatures w14:val="none"/>
        </w:rPr>
        <w:t xml:space="preserve"> and the University of Angers.</w:t>
      </w:r>
      <w:r w:rsidRPr="006E7735">
        <w:rPr>
          <w:rFonts w:ascii="Arial" w:eastAsia="Times New Roman" w:hAnsi="Arial" w:cs="Arial"/>
          <w:color w:val="2E2E2E"/>
          <w:kern w:val="0"/>
          <w:sz w:val="24"/>
          <w:szCs w:val="24"/>
          <w:lang w:eastAsia="en-IN"/>
          <w14:ligatures w14:val="none"/>
        </w:rPr>
        <w:br/>
        <w:t xml:space="preserve">Prof. </w:t>
      </w:r>
      <w:proofErr w:type="spellStart"/>
      <w:r w:rsidRPr="006E7735">
        <w:rPr>
          <w:rFonts w:ascii="Arial" w:eastAsia="Times New Roman" w:hAnsi="Arial" w:cs="Arial"/>
          <w:color w:val="2E2E2E"/>
          <w:kern w:val="0"/>
          <w:sz w:val="24"/>
          <w:szCs w:val="24"/>
          <w:lang w:eastAsia="en-IN"/>
          <w14:ligatures w14:val="none"/>
        </w:rPr>
        <w:t>Siepmann’s</w:t>
      </w:r>
      <w:proofErr w:type="spellEnd"/>
      <w:r w:rsidRPr="006E7735">
        <w:rPr>
          <w:rFonts w:ascii="Arial" w:eastAsia="Times New Roman" w:hAnsi="Arial" w:cs="Arial"/>
          <w:color w:val="2E2E2E"/>
          <w:kern w:val="0"/>
          <w:sz w:val="24"/>
          <w:szCs w:val="24"/>
          <w:lang w:eastAsia="en-IN"/>
          <w14:ligatures w14:val="none"/>
        </w:rPr>
        <w:t xml:space="preserve"> research focuses on controlled drug delivery systems, in particular on the: (</w:t>
      </w:r>
      <w:proofErr w:type="spellStart"/>
      <w:r w:rsidRPr="006E7735">
        <w:rPr>
          <w:rFonts w:ascii="Arial" w:eastAsia="Times New Roman" w:hAnsi="Arial" w:cs="Arial"/>
          <w:color w:val="2E2E2E"/>
          <w:kern w:val="0"/>
          <w:sz w:val="24"/>
          <w:szCs w:val="24"/>
          <w:lang w:eastAsia="en-IN"/>
          <w14:ligatures w14:val="none"/>
        </w:rPr>
        <w:t>i</w:t>
      </w:r>
      <w:proofErr w:type="spellEnd"/>
      <w:r w:rsidRPr="006E7735">
        <w:rPr>
          <w:rFonts w:ascii="Arial" w:eastAsia="Times New Roman" w:hAnsi="Arial" w:cs="Arial"/>
          <w:color w:val="2E2E2E"/>
          <w:kern w:val="0"/>
          <w:sz w:val="24"/>
          <w:szCs w:val="24"/>
          <w:lang w:eastAsia="en-IN"/>
          <w14:ligatures w14:val="none"/>
        </w:rPr>
        <w:t xml:space="preserve">) elucidation of the underlying mass transport phenomena, (ii) mathematical </w:t>
      </w:r>
      <w:proofErr w:type="spellStart"/>
      <w:r w:rsidRPr="006E7735">
        <w:rPr>
          <w:rFonts w:ascii="Arial" w:eastAsia="Times New Roman" w:hAnsi="Arial" w:cs="Arial"/>
          <w:color w:val="2E2E2E"/>
          <w:kern w:val="0"/>
          <w:sz w:val="24"/>
          <w:szCs w:val="24"/>
          <w:lang w:eastAsia="en-IN"/>
          <w14:ligatures w14:val="none"/>
        </w:rPr>
        <w:t>modeling</w:t>
      </w:r>
      <w:proofErr w:type="spellEnd"/>
      <w:r w:rsidRPr="006E7735">
        <w:rPr>
          <w:rFonts w:ascii="Arial" w:eastAsia="Times New Roman" w:hAnsi="Arial" w:cs="Arial"/>
          <w:color w:val="2E2E2E"/>
          <w:kern w:val="0"/>
          <w:sz w:val="24"/>
          <w:szCs w:val="24"/>
          <w:lang w:eastAsia="en-IN"/>
          <w14:ligatures w14:val="none"/>
        </w:rPr>
        <w:t xml:space="preserve"> of system performance, and (iii) optimization of the devices. So far, he published his work in about than 170 articles in international scientific journals, 300 poster and 130 oral presentations at national and international scientific meetings. He is editor of 3 books, theme editor of 8 special issues, inventor of 9 patents and author of 17 book chapters.</w:t>
      </w:r>
      <w:r w:rsidRPr="006E7735">
        <w:rPr>
          <w:rFonts w:ascii="Arial" w:eastAsia="Times New Roman" w:hAnsi="Arial" w:cs="Arial"/>
          <w:color w:val="2E2E2E"/>
          <w:kern w:val="0"/>
          <w:sz w:val="24"/>
          <w:szCs w:val="24"/>
          <w:lang w:eastAsia="en-IN"/>
          <w14:ligatures w14:val="none"/>
        </w:rPr>
        <w:br/>
        <w:t xml:space="preserve">Since 2010 Prof. </w:t>
      </w:r>
      <w:proofErr w:type="spellStart"/>
      <w:r w:rsidRPr="006E7735">
        <w:rPr>
          <w:rFonts w:ascii="Arial" w:eastAsia="Times New Roman" w:hAnsi="Arial" w:cs="Arial"/>
          <w:color w:val="2E2E2E"/>
          <w:kern w:val="0"/>
          <w:sz w:val="24"/>
          <w:szCs w:val="24"/>
          <w:lang w:eastAsia="en-IN"/>
          <w14:ligatures w14:val="none"/>
        </w:rPr>
        <w:t>Siepmann</w:t>
      </w:r>
      <w:proofErr w:type="spellEnd"/>
      <w:r w:rsidRPr="006E7735">
        <w:rPr>
          <w:rFonts w:ascii="Arial" w:eastAsia="Times New Roman" w:hAnsi="Arial" w:cs="Arial"/>
          <w:color w:val="2E2E2E"/>
          <w:kern w:val="0"/>
          <w:sz w:val="24"/>
          <w:szCs w:val="24"/>
          <w:lang w:eastAsia="en-IN"/>
          <w14:ligatures w14:val="none"/>
        </w:rPr>
        <w:t xml:space="preserve"> is heading the INSERM (French National Institute of Health and Medical Research) research group “Controlled Drug Delivery Systems and Biomaterials”: currently 8 professors, 7 lecturers, 5 technical/administrative staff, 20 post-docs &amp; PhD students and 10 master students. </w:t>
      </w:r>
      <w:proofErr w:type="gramStart"/>
      <w:r w:rsidRPr="006E7735">
        <w:rPr>
          <w:rFonts w:ascii="Arial" w:eastAsia="Times New Roman" w:hAnsi="Arial" w:cs="Arial"/>
          <w:color w:val="2E2E2E"/>
          <w:kern w:val="0"/>
          <w:sz w:val="24"/>
          <w:szCs w:val="24"/>
          <w:lang w:eastAsia="en-IN"/>
          <w14:ligatures w14:val="none"/>
        </w:rPr>
        <w:t>Also</w:t>
      </w:r>
      <w:proofErr w:type="gramEnd"/>
      <w:r w:rsidRPr="006E7735">
        <w:rPr>
          <w:rFonts w:ascii="Arial" w:eastAsia="Times New Roman" w:hAnsi="Arial" w:cs="Arial"/>
          <w:color w:val="2E2E2E"/>
          <w:kern w:val="0"/>
          <w:sz w:val="24"/>
          <w:szCs w:val="24"/>
          <w:lang w:eastAsia="en-IN"/>
          <w14:ligatures w14:val="none"/>
        </w:rPr>
        <w:t xml:space="preserve"> since 2010 he serves as president of the APGI (“International Society of Drug Delivery Sciences and Technology”). In 2015, Prof. </w:t>
      </w:r>
      <w:proofErr w:type="spellStart"/>
      <w:r w:rsidRPr="006E7735">
        <w:rPr>
          <w:rFonts w:ascii="Arial" w:eastAsia="Times New Roman" w:hAnsi="Arial" w:cs="Arial"/>
          <w:color w:val="2E2E2E"/>
          <w:kern w:val="0"/>
          <w:sz w:val="24"/>
          <w:szCs w:val="24"/>
          <w:lang w:eastAsia="en-IN"/>
          <w14:ligatures w14:val="none"/>
        </w:rPr>
        <w:t>Siepmann</w:t>
      </w:r>
      <w:proofErr w:type="spellEnd"/>
      <w:r w:rsidRPr="006E7735">
        <w:rPr>
          <w:rFonts w:ascii="Arial" w:eastAsia="Times New Roman" w:hAnsi="Arial" w:cs="Arial"/>
          <w:color w:val="2E2E2E"/>
          <w:kern w:val="0"/>
          <w:sz w:val="24"/>
          <w:szCs w:val="24"/>
          <w:lang w:eastAsia="en-IN"/>
          <w14:ligatures w14:val="none"/>
        </w:rPr>
        <w:t xml:space="preserve"> served as Editor-in-Chief of the "Journal of Drug Delivery Science and Technology", since 2016 he is Editor-in-Chief of the “International Journal of Pharmaceutics”.</w:t>
      </w:r>
      <w:r w:rsidRPr="006E7735">
        <w:rPr>
          <w:rFonts w:ascii="Arial" w:eastAsia="Times New Roman" w:hAnsi="Arial" w:cs="Arial"/>
          <w:color w:val="2E2E2E"/>
          <w:kern w:val="0"/>
          <w:sz w:val="24"/>
          <w:szCs w:val="24"/>
          <w:lang w:eastAsia="en-IN"/>
          <w14:ligatures w14:val="none"/>
        </w:rPr>
        <w:br/>
        <w:t>January 2018</w:t>
      </w:r>
    </w:p>
    <w:p w14:paraId="5D0B3F62" w14:textId="77777777" w:rsidR="002C08D1" w:rsidRDefault="002C08D1"/>
    <w:sectPr w:rsidR="002C08D1" w:rsidSect="009B604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26"/>
    <w:rsid w:val="002C08D1"/>
    <w:rsid w:val="006E7735"/>
    <w:rsid w:val="008B6826"/>
    <w:rsid w:val="009B6047"/>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41F8"/>
  <w15:chartTrackingRefBased/>
  <w15:docId w15:val="{258A116E-EEB7-44D6-9A12-19DBFECC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te-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E773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735"/>
    <w:rPr>
      <w:rFonts w:ascii="Times New Roman" w:eastAsia="Times New Roman" w:hAnsi="Times New Roman" w:cs="Times New Roman"/>
      <w:b/>
      <w:bCs/>
      <w:kern w:val="0"/>
      <w:sz w:val="36"/>
      <w:szCs w:val="36"/>
      <w:lang w:eastAsia="en-IN"/>
      <w14:ligatures w14:val="none"/>
    </w:rPr>
  </w:style>
  <w:style w:type="paragraph" w:customStyle="1" w:styleId="editor-bio-slide-out-panel-text">
    <w:name w:val="editor-bio-slide-out-panel-text"/>
    <w:basedOn w:val="Normal"/>
    <w:rsid w:val="006E773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76189">
      <w:bodyDiv w:val="1"/>
      <w:marLeft w:val="0"/>
      <w:marRight w:val="0"/>
      <w:marTop w:val="0"/>
      <w:marBottom w:val="0"/>
      <w:divBdr>
        <w:top w:val="none" w:sz="0" w:space="0" w:color="auto"/>
        <w:left w:val="none" w:sz="0" w:space="0" w:color="auto"/>
        <w:bottom w:val="none" w:sz="0" w:space="0" w:color="auto"/>
        <w:right w:val="none" w:sz="0" w:space="0" w:color="auto"/>
      </w:divBdr>
      <w:divsChild>
        <w:div w:id="1455370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Dr.Jayapal Reddy Gangadi</dc:creator>
  <cp:keywords/>
  <dc:description/>
  <cp:lastModifiedBy>Dr.Jayapal Reddy Gangadi</cp:lastModifiedBy>
  <cp:revision>2</cp:revision>
  <dcterms:created xsi:type="dcterms:W3CDTF">2023-05-09T15:28:00Z</dcterms:created>
  <dcterms:modified xsi:type="dcterms:W3CDTF">2023-05-09T15:28:00Z</dcterms:modified>
</cp:coreProperties>
</file>